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A5" w:rsidRPr="009776D8" w:rsidRDefault="004064A5" w:rsidP="004064A5">
      <w:pPr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725" w:type="dxa"/>
        <w:tblLook w:val="04A0" w:firstRow="1" w:lastRow="0" w:firstColumn="1" w:lastColumn="0" w:noHBand="0" w:noVBand="1"/>
      </w:tblPr>
      <w:tblGrid>
        <w:gridCol w:w="5494"/>
        <w:gridCol w:w="2359"/>
        <w:gridCol w:w="2587"/>
      </w:tblGrid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აღწერილობის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ფორმა</w:t>
            </w:r>
            <w:proofErr w:type="spellEnd"/>
          </w:p>
        </w:tc>
      </w:tr>
      <w:tr w:rsidR="004064A5" w:rsidRPr="009776D8" w:rsidTr="00017DA9">
        <w:trPr>
          <w:trHeight w:val="71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4064A5" w:rsidRPr="009776D8" w:rsidTr="00017DA9">
        <w:trPr>
          <w:trHeight w:val="80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ზოგადი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ინფორმაცია</w:t>
            </w:r>
            <w:proofErr w:type="spellEnd"/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პოლიტიკის დეპარტამენტი</w:t>
            </w:r>
          </w:p>
        </w:tc>
      </w:tr>
      <w:tr w:rsidR="004064A5" w:rsidRPr="009776D8" w:rsidTr="00017DA9">
        <w:trPr>
          <w:trHeight w:val="60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სტრუქტურული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ქვედანაყოფის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რანგი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კატეგორია</w:t>
            </w:r>
            <w:proofErr w:type="spellEnd"/>
          </w:p>
        </w:tc>
      </w:tr>
      <w:tr w:rsidR="004064A5" w:rsidRPr="009776D8" w:rsidTr="00017DA9">
        <w:trPr>
          <w:trHeight w:val="63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4F16B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მთ</w:t>
            </w:r>
            <w:r w:rsidR="00E330B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ავარი სპეციალისტი, მეორე კატეგორიის უფროსი სპეციალისტი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E330B1" w:rsidP="00335A01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</w:t>
            </w:r>
            <w:r w:rsidR="00335A0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სამე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E330B1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მეორე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დანიშვნაზე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უფლებამოსილი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9776D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 w:rsidRPr="009776D8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</w:tr>
      <w:tr w:rsidR="004064A5" w:rsidRPr="009776D8" w:rsidTr="00017DA9">
        <w:trPr>
          <w:trHeight w:val="48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არყოფნის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მოვალეობის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შემსრულებელი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დასახ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ლება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570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განაკვეთი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სრული</w:t>
            </w:r>
          </w:p>
        </w:tc>
      </w:tr>
      <w:tr w:rsidR="004064A5" w:rsidRPr="009776D8" w:rsidTr="00017DA9">
        <w:trPr>
          <w:trHeight w:val="58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ind w:right="-120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lang w:val="ka-GE"/>
              </w:rPr>
              <w:t>ძირითადი ფუნქცია - მოვალეობები, პასუხისმგებლობა</w:t>
            </w:r>
          </w:p>
        </w:tc>
      </w:tr>
      <w:tr w:rsidR="004064A5" w:rsidRPr="009776D8" w:rsidTr="00B75B39">
        <w:trPr>
          <w:trHeight w:val="169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52A7" w:rsidRPr="00F052A7" w:rsidRDefault="00F052A7" w:rsidP="00F052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ახდენს </w:t>
            </w:r>
            <w:r w:rsidRPr="00F052A7">
              <w:rPr>
                <w:rFonts w:ascii="Sylfaen" w:hAnsi="Sylfaen" w:cs="Sylfaen"/>
                <w:sz w:val="20"/>
                <w:szCs w:val="20"/>
                <w:lang w:val="ka-GE"/>
              </w:rPr>
              <w:t>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დაცვისა და საზოგადოებრივი ჯანმრთელო</w:t>
            </w:r>
            <w:r w:rsidRPr="00F052A7">
              <w:rPr>
                <w:rFonts w:ascii="Sylfaen" w:hAnsi="Sylfaen" w:cs="Sylfaen"/>
                <w:sz w:val="20"/>
                <w:szCs w:val="20"/>
                <w:lang w:val="ka-GE"/>
              </w:rPr>
              <w:softHyphen/>
              <w:t xml:space="preserve">ბის დაცვის სფეროში 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სახელმწიფო პროგრამების (ტუბერკულოზის მართვა, აივ-ინფექციის/შიდსის მართვა) </w:t>
            </w:r>
            <w:r w:rsidRPr="00F052A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შემუშავებას და მართვის 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კოორდინაციას;</w:t>
            </w:r>
          </w:p>
          <w:p w:rsidR="004F16BC" w:rsidRPr="00F052A7" w:rsidRDefault="004F16BC" w:rsidP="00F052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მონაწილეობს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კომპლექსური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განხილვებში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და იღებს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შუალედურ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გადაწყვეტილებებს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F052A7" w:rsidRPr="00ED7957" w:rsidRDefault="00F052A7" w:rsidP="00F052A7">
            <w:pPr>
              <w:pStyle w:val="NormalWeb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სტრუქტურული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ერთეულის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საქმიანობის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შესაბამისად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ახდენს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სხვადასხვა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დოკუმენტების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მასალების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პროექტების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პროდუქტების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შემუშავებას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ანალიზს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შესაბამისი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დასკვ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ების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5A3D2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მომზადებას</w:t>
            </w:r>
            <w:r w:rsidRPr="005A3D27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4F16BC" w:rsidRPr="00F052A7" w:rsidRDefault="00F052A7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შეუძლია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რთული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დავალებების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შესრულება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რაც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მოითხოვს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ანალიტიკურ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აზროვნებასა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დარგის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სპეციფიკის</w:t>
            </w:r>
            <w:r w:rsidR="004F16BC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="004F16BC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ცოდნას</w:t>
            </w:r>
            <w:r w:rsidR="00E330B1"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FB5C51" w:rsidRDefault="00E330B1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დავალების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შესრულების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პროცესში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="00F052A7" w:rsidRPr="00F052A7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ახდენს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ოპტიმალური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ვარიანტების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შერჩევა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კომპეტენციის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ფარგლებში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შესაბამისი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გადაწყვეტილების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მიღება</w:t>
            </w:r>
            <w:r w:rsidR="00F052A7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უშუალო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ხელმძღვანელთან</w:t>
            </w:r>
            <w:r w:rsidRPr="00F052A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შეთანხმები</w:t>
            </w:r>
            <w:r w:rsidR="00FB5C51" w:rsidRP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</w:t>
            </w:r>
            <w:r w:rsidR="00F052A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8C78EF" w:rsidRPr="00F052A7" w:rsidRDefault="008C78EF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განსაზღვრავს სახელმწიფო პროგრამების ფარგლებში შესატანი ცვლილებე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softHyphen/>
              <w:t>ბისა და დამატებების საჭიროებას;</w:t>
            </w:r>
          </w:p>
          <w:p w:rsidR="00F052A7" w:rsidRPr="00ED7957" w:rsidRDefault="00F052A7" w:rsidP="00F052A7">
            <w:pPr>
              <w:pStyle w:val="NormalWeb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>იურიდიულ დეპარტამენტთან და სამინისტროს შესაბამის სტრუქტურულ ერთეულებთან კოორდინაციით, ახდენს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ED7957">
              <w:rPr>
                <w:rFonts w:ascii="Sylfaen" w:hAnsi="Sylfaen" w:cs="Sylfaen"/>
                <w:sz w:val="20"/>
                <w:szCs w:val="20"/>
                <w:lang w:val="ka-GE"/>
              </w:rPr>
              <w:t>ჯანმრთელობისა და საზოგადოებრივი ჯანმრთელობის სფეროში სამართლებრივი აქტების პროექტების შემუშავებას, საჭიროების შესაბამისად, სახელმწიფო პროგრამების ცვლილებების პროექტების მომზადება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ED7957">
              <w:rPr>
                <w:rFonts w:ascii="Sylfaen" w:hAnsi="Sylfaen"/>
                <w:sz w:val="20"/>
                <w:szCs w:val="20"/>
                <w:lang w:val="ka-GE"/>
              </w:rPr>
              <w:t xml:space="preserve"> და მინისტრისა და მინისტრის შესაბამისი კურატორი მოადგილისთვის წარდგენას;</w:t>
            </w:r>
          </w:p>
          <w:p w:rsidR="00F052A7" w:rsidRPr="005A3D27" w:rsidRDefault="00F052A7" w:rsidP="00F052A7">
            <w:pPr>
              <w:pStyle w:val="NormalWeb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t>ახდენს შესაბამისი სტრუქტურული ერთეულებისა და საჯარო სამართლის იურიდიული პირებისაგან ჯანმრთელობის დაცვისა და საზოგადოებრივი ჯანმრთელო</w:t>
            </w:r>
            <w:r w:rsidRPr="005A3D27">
              <w:rPr>
                <w:rFonts w:ascii="Sylfaen" w:hAnsi="Sylfaen" w:cs="Sylfaen"/>
                <w:sz w:val="20"/>
                <w:szCs w:val="20"/>
                <w:lang w:val="ka-GE"/>
              </w:rPr>
              <w:softHyphen/>
              <w:t>ბის დაცვის სფეროში სახელმწიფო პროგრამების შესრულების შესახებ ანგარიშების დადგენილი ფორმატითა და პერიოდულობით გამოთხოვას, ანალიზს;</w:t>
            </w:r>
          </w:p>
          <w:p w:rsidR="00C57AF3" w:rsidRPr="00F052A7" w:rsidRDefault="00335A01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მუშაობს 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ბიუჯეტის საშუალოვადიან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დაგეგმვ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ის დოკუმენტზე კომპეტენციის შესაბამისად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;</w:t>
            </w:r>
          </w:p>
          <w:p w:rsidR="00EF0096" w:rsidRPr="00F052A7" w:rsidRDefault="00C57AF3" w:rsidP="00F052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ითანხმებს სახელმწიფო პროგრამების (ტუბერკულოზის მართვის და აივ-ინფექციის/შიდსის მართვის სახელმწიფო პროგრამები) ფარგლებში განმახორციელებლების მიერ შემუშავებულ საანგარიშგებო და სარეგისტრაციო ფორმებს და მათი შევსების ინსტრუქციებს;</w:t>
            </w:r>
          </w:p>
          <w:p w:rsidR="00335A01" w:rsidRPr="008969EB" w:rsidRDefault="00335A01" w:rsidP="00755DA9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</w:p>
          <w:p w:rsidR="00EF0096" w:rsidRPr="00F052A7" w:rsidRDefault="00EF0096" w:rsidP="00F052A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lastRenderedPageBreak/>
              <w:t>ასრულებს სამმართველოს უფროსის, დეპარტამენტის უფროსის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, </w:t>
            </w:r>
            <w:r w:rsidR="00F052A7" w:rsidRPr="00ED7957">
              <w:rPr>
                <w:rFonts w:ascii="Sylfaen" w:hAnsi="Sylfaen"/>
                <w:sz w:val="20"/>
                <w:szCs w:val="20"/>
                <w:lang w:val="ka-GE"/>
              </w:rPr>
              <w:t xml:space="preserve">მინისტრის შესაბამისი </w:t>
            </w:r>
            <w:r w:rsidR="00C57AF3"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კურატორი მოადგილის </w:t>
            </w:r>
            <w:r w:rsidRPr="00F052A7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ცალკეულ დავალებებს;</w:t>
            </w:r>
          </w:p>
          <w:p w:rsidR="00EF0096" w:rsidRPr="00B75B39" w:rsidRDefault="00EF0096" w:rsidP="00B75B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ასრულებს რეზოლუციით და</w:t>
            </w:r>
            <w:r w:rsid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ვალებულ </w:t>
            </w:r>
            <w:r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</w:t>
            </w:r>
            <w:r w:rsidR="00335A01"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რესპონდენციას </w:t>
            </w:r>
            <w:r w:rsid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დადგენილ</w:t>
            </w:r>
            <w:r w:rsidR="00335A01"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ვადებში;</w:t>
            </w:r>
          </w:p>
          <w:p w:rsidR="00EF0096" w:rsidRPr="00B75B39" w:rsidRDefault="00EF0096" w:rsidP="00B75B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ამზადებს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ინიციატივებს</w:t>
            </w:r>
            <w:r w:rsidR="00C57AF3"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C57AF3" w:rsidRP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სახელმწიფო პროგრამების ფარგლებში</w:t>
            </w:r>
            <w:r w:rsidR="00B75B39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კომპეტენციის შესაბამისად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;</w:t>
            </w:r>
          </w:p>
          <w:p w:rsidR="00755DA9" w:rsidRPr="00B75B39" w:rsidRDefault="00EF0096" w:rsidP="00B75B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ზემდგომი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თანამდებობის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პირის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დავალებით </w:t>
            </w:r>
            <w:r w:rsidR="00B75B39"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ახორციელებს კომუნიკაციას</w:t>
            </w:r>
            <w:r w:rsidR="00B75B39"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გარე</w:t>
            </w:r>
            <w:r w:rsidRPr="00B75B3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ორგანიზაციებთან</w:t>
            </w:r>
            <w:r w:rsidR="00B75B39" w:rsidRPr="00B75B3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.</w:t>
            </w:r>
          </w:p>
        </w:tc>
      </w:tr>
      <w:tr w:rsidR="004064A5" w:rsidRPr="009776D8" w:rsidTr="00017DA9">
        <w:trPr>
          <w:trHeight w:val="701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ანგარიშვალდებულება</w:t>
            </w:r>
            <w:proofErr w:type="spellEnd"/>
          </w:p>
        </w:tc>
        <w:tc>
          <w:tcPr>
            <w:tcW w:w="4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B75B3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ჯანმრთელობის დაცვის პოლიტიკის სამმართველო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 უფროსი; პოლიტიკის დეპარტამენტის უფროსი</w:t>
            </w:r>
            <w:r w:rsidR="0072125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; მინისტრის </w:t>
            </w:r>
            <w:r w:rsidR="00B75B3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 xml:space="preserve">შესაბამისი კურატორი </w:t>
            </w:r>
            <w:r w:rsidR="0072125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4064A5" w:rsidRPr="009776D8" w:rsidTr="00017DA9">
        <w:trPr>
          <w:trHeight w:val="377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განათლების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დონე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41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უმაღლესი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B75B3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შესრულებისათვის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საჭირო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F16BC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შესაბამის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სფეროში</w:t>
            </w:r>
            <w:r w:rsidRPr="00D077C7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 – </w:t>
            </w:r>
            <w:r w:rsidRPr="00D077C7">
              <w:rPr>
                <w:rFonts w:eastAsia="Times New Roman" w:cs="Calibri"/>
                <w:color w:val="000000"/>
                <w:sz w:val="18"/>
                <w:szCs w:val="18"/>
                <w:lang w:val="ka-GE"/>
              </w:rPr>
              <w:t xml:space="preserve">1 </w:t>
            </w:r>
            <w:r w:rsidRPr="00D077C7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სფერო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917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64A5" w:rsidRPr="009776D8" w:rsidRDefault="00E330B1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სპეციალობით ან/და შესაბამის სფეროში/დარგში მუშაობის გამოცდილება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</w:tr>
      <w:tr w:rsidR="004064A5" w:rsidRPr="009776D8" w:rsidTr="00017DA9">
        <w:trPr>
          <w:trHeight w:val="420"/>
        </w:trPr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ხელმძღვანელობის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სავალდებულო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სასურველი</w:t>
            </w:r>
            <w:proofErr w:type="spellEnd"/>
          </w:p>
        </w:tc>
      </w:tr>
      <w:tr w:rsidR="004064A5" w:rsidRPr="009776D8" w:rsidTr="00017DA9">
        <w:trPr>
          <w:trHeight w:val="386"/>
        </w:trPr>
        <w:tc>
          <w:tcPr>
            <w:tcW w:w="5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A5" w:rsidRPr="009776D8" w:rsidRDefault="004064A5" w:rsidP="00017DA9">
            <w:pPr>
              <w:spacing w:after="0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9776D8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064A5" w:rsidRPr="009776D8" w:rsidTr="00017DA9">
        <w:trPr>
          <w:trHeight w:val="33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4A5" w:rsidRPr="009776D8" w:rsidRDefault="004064A5" w:rsidP="00017DA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კომპეტენციები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და</w:t>
            </w:r>
            <w:proofErr w:type="spellEnd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6D8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უნარები</w:t>
            </w:r>
            <w:proofErr w:type="spellEnd"/>
          </w:p>
        </w:tc>
      </w:tr>
      <w:tr w:rsidR="004064A5" w:rsidRPr="009776D8" w:rsidTr="00266668">
        <w:trPr>
          <w:trHeight w:val="179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21257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ორიენტაცია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721257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მუშაობა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დამოუკიდებელი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მუშაობის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  <w:r w:rsidR="00721257"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  </w:t>
            </w:r>
          </w:p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ანალიტიკური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აზროვნება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-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გა</w:t>
            </w:r>
            <w:proofErr w:type="spellStart"/>
            <w:r w:rsidRPr="00721257">
              <w:rPr>
                <w:bCs/>
                <w:sz w:val="20"/>
                <w:szCs w:val="20"/>
              </w:rPr>
              <w:t>ანალიზ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ება</w:t>
            </w:r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და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გადაწყვეტა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ეფექტური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კომუნიკაციის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  <w:r w:rsidR="00721257"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 </w:t>
            </w:r>
          </w:p>
          <w:p w:rsidR="004F16BC" w:rsidRPr="00721257" w:rsidRDefault="00721257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721257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7212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257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 w:rsidRPr="00721257">
              <w:rPr>
                <w:bCs/>
                <w:sz w:val="20"/>
                <w:szCs w:val="20"/>
                <w:lang w:val="ka-GE"/>
              </w:rPr>
              <w:t>;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საკუთარი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საქმის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დაგეგმვისა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ორგანიზების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>;</w:t>
            </w:r>
            <w:r w:rsidR="00721257"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 </w:t>
            </w:r>
          </w:p>
          <w:p w:rsidR="00721257" w:rsidRPr="00721257" w:rsidRDefault="004F16BC" w:rsidP="00406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დროის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ეფექტიანი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მართვის</w:t>
            </w:r>
            <w:r w:rsidRPr="00721257">
              <w:rPr>
                <w:rFonts w:eastAsia="Times New Roma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უნარი</w:t>
            </w:r>
            <w:r w:rsidR="00721257" w:rsidRPr="007212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721257" w:rsidRPr="00721257" w:rsidRDefault="0097207A" w:rsidP="00972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შეუძლია </w:t>
            </w:r>
            <w:r w:rsidR="008969EB">
              <w:rPr>
                <w:bCs/>
                <w:sz w:val="20"/>
                <w:szCs w:val="20"/>
                <w:lang w:val="ka-GE"/>
              </w:rPr>
              <w:t xml:space="preserve">ნორმატიული დოკუმენტების პროექტების </w:t>
            </w:r>
            <w:proofErr w:type="spellStart"/>
            <w:r w:rsidR="00721257" w:rsidRPr="00721257">
              <w:rPr>
                <w:bCs/>
                <w:sz w:val="20"/>
                <w:szCs w:val="20"/>
              </w:rPr>
              <w:t>მომზადება</w:t>
            </w:r>
            <w:proofErr w:type="spellEnd"/>
          </w:p>
        </w:tc>
      </w:tr>
    </w:tbl>
    <w:p w:rsidR="004A4DEF" w:rsidRDefault="0097207A">
      <w:bookmarkStart w:id="0" w:name="_GoBack"/>
      <w:bookmarkEnd w:id="0"/>
    </w:p>
    <w:sectPr w:rsidR="004A4DEF" w:rsidSect="004064A5">
      <w:pgSz w:w="11906" w:h="16838"/>
      <w:pgMar w:top="45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A539A"/>
    <w:multiLevelType w:val="hybridMultilevel"/>
    <w:tmpl w:val="6FDC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31EEE"/>
    <w:multiLevelType w:val="hybridMultilevel"/>
    <w:tmpl w:val="805016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41CE31DA"/>
    <w:multiLevelType w:val="hybridMultilevel"/>
    <w:tmpl w:val="7E6C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C4867"/>
    <w:multiLevelType w:val="hybridMultilevel"/>
    <w:tmpl w:val="DA4C3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D3144"/>
    <w:multiLevelType w:val="hybridMultilevel"/>
    <w:tmpl w:val="71EA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E7"/>
    <w:rsid w:val="00266668"/>
    <w:rsid w:val="00335A01"/>
    <w:rsid w:val="004064A5"/>
    <w:rsid w:val="004413E7"/>
    <w:rsid w:val="004A3493"/>
    <w:rsid w:val="004F16BC"/>
    <w:rsid w:val="00721257"/>
    <w:rsid w:val="00755DA9"/>
    <w:rsid w:val="007B367E"/>
    <w:rsid w:val="008969EB"/>
    <w:rsid w:val="008C78EF"/>
    <w:rsid w:val="0097207A"/>
    <w:rsid w:val="00A13B01"/>
    <w:rsid w:val="00B75B39"/>
    <w:rsid w:val="00C57AF3"/>
    <w:rsid w:val="00E330B1"/>
    <w:rsid w:val="00EF0096"/>
    <w:rsid w:val="00F052A7"/>
    <w:rsid w:val="00FB5C51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  <w:style w:type="paragraph" w:styleId="NormalWeb">
    <w:name w:val="Normal (Web)"/>
    <w:basedOn w:val="Normal"/>
    <w:uiPriority w:val="99"/>
    <w:rsid w:val="00F052A7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4A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4A5"/>
    <w:pPr>
      <w:ind w:left="720"/>
      <w:contextualSpacing/>
    </w:pPr>
  </w:style>
  <w:style w:type="paragraph" w:styleId="NormalWeb">
    <w:name w:val="Normal (Web)"/>
    <w:basedOn w:val="Normal"/>
    <w:uiPriority w:val="99"/>
    <w:rsid w:val="00F052A7"/>
    <w:pPr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Natenadze</dc:creator>
  <cp:lastModifiedBy>Ia Kamarauli</cp:lastModifiedBy>
  <cp:revision>10</cp:revision>
  <cp:lastPrinted>2020-07-22T09:22:00Z</cp:lastPrinted>
  <dcterms:created xsi:type="dcterms:W3CDTF">2020-07-22T05:22:00Z</dcterms:created>
  <dcterms:modified xsi:type="dcterms:W3CDTF">2020-07-22T13:14:00Z</dcterms:modified>
</cp:coreProperties>
</file>